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9243" w14:textId="77777777" w:rsidR="00CC2827" w:rsidRDefault="00CC2827" w:rsidP="006F47B3">
      <w:pPr>
        <w:autoSpaceDE w:val="0"/>
        <w:autoSpaceDN w:val="0"/>
        <w:adjustRightInd w:val="0"/>
        <w:spacing w:after="0" w:line="240" w:lineRule="auto"/>
        <w:rPr>
          <w:rFonts w:cs="Akkurat-Bold"/>
          <w:b/>
          <w:bCs/>
          <w:color w:val="000000"/>
          <w:sz w:val="24"/>
          <w:szCs w:val="24"/>
        </w:rPr>
      </w:pPr>
    </w:p>
    <w:p w14:paraId="6EF3EE2D" w14:textId="77777777" w:rsidR="00CC2827" w:rsidRPr="003F6068" w:rsidRDefault="00CC2827" w:rsidP="006F47B3">
      <w:pPr>
        <w:autoSpaceDE w:val="0"/>
        <w:autoSpaceDN w:val="0"/>
        <w:adjustRightInd w:val="0"/>
        <w:spacing w:after="0" w:line="240" w:lineRule="auto"/>
        <w:rPr>
          <w:rFonts w:cs="Akkurat-Bold"/>
          <w:bCs/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Registrazione per accedere al nostro impianto di materiale edile per ProKiBe 2</w:t>
      </w:r>
    </w:p>
    <w:p w14:paraId="1F052C63" w14:textId="77777777" w:rsidR="00CC2827" w:rsidRDefault="00CC2827" w:rsidP="003F6068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20"/>
          <w:szCs w:val="20"/>
        </w:rPr>
      </w:pPr>
      <w:r>
        <w:rPr>
          <w:sz w:val="20"/>
          <w:szCs w:val="20"/>
        </w:rPr>
        <w:t>Abbiamo sentito parlare del programma ProKiBe, gesti</w:t>
      </w:r>
      <w:r w:rsidR="00013405">
        <w:rPr>
          <w:sz w:val="20"/>
          <w:szCs w:val="20"/>
        </w:rPr>
        <w:t>amo</w:t>
      </w:r>
      <w:r>
        <w:rPr>
          <w:sz w:val="20"/>
          <w:szCs w:val="20"/>
        </w:rPr>
        <w:t xml:space="preserve"> un impianto conforme ai criteri e </w:t>
      </w:r>
      <w:r w:rsidR="00013405">
        <w:rPr>
          <w:sz w:val="20"/>
          <w:szCs w:val="20"/>
        </w:rPr>
        <w:t>desideriamo registrarlo a</w:t>
      </w:r>
      <w:r>
        <w:rPr>
          <w:sz w:val="20"/>
          <w:szCs w:val="20"/>
        </w:rPr>
        <w:t xml:space="preserve"> ProKiBe 2. </w:t>
      </w:r>
    </w:p>
    <w:p w14:paraId="24848525" w14:textId="77777777" w:rsidR="00CC2827" w:rsidRDefault="00CC2827" w:rsidP="003F6068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20"/>
          <w:szCs w:val="20"/>
        </w:rPr>
      </w:pPr>
    </w:p>
    <w:p w14:paraId="0AF4923E" w14:textId="15E42ED6" w:rsidR="00CC2827" w:rsidRDefault="00CC2827" w:rsidP="003F6068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20"/>
          <w:szCs w:val="20"/>
        </w:rPr>
      </w:pPr>
      <w:bookmarkStart w:id="0" w:name="_Hlk498592041"/>
      <w:r>
        <w:rPr>
          <w:sz w:val="20"/>
          <w:szCs w:val="20"/>
        </w:rPr>
        <w:t xml:space="preserve">Registrazione con misurazione e analisi: </w:t>
      </w:r>
      <w:r>
        <w:rPr>
          <w:sz w:val="20"/>
          <w:szCs w:val="20"/>
        </w:rPr>
        <w:tab/>
        <w:t xml:space="preserve">Quota di partecipazione della società, IVA esclusa:  Fr. </w:t>
      </w:r>
      <w:r w:rsidR="008F1C30">
        <w:rPr>
          <w:sz w:val="20"/>
          <w:szCs w:val="20"/>
        </w:rPr>
        <w:t>2</w:t>
      </w:r>
      <w:r>
        <w:rPr>
          <w:sz w:val="20"/>
          <w:szCs w:val="20"/>
        </w:rPr>
        <w:t>'</w:t>
      </w:r>
      <w:r w:rsidR="008F1C30">
        <w:rPr>
          <w:sz w:val="20"/>
          <w:szCs w:val="20"/>
        </w:rPr>
        <w:t>0</w:t>
      </w:r>
      <w:r>
        <w:rPr>
          <w:sz w:val="20"/>
          <w:szCs w:val="20"/>
        </w:rPr>
        <w:t>00.-</w:t>
      </w:r>
    </w:p>
    <w:p w14:paraId="639B1808" w14:textId="5DDED9FF" w:rsidR="00CC2827" w:rsidRPr="00E52402" w:rsidRDefault="00CC2827" w:rsidP="003F6068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12"/>
          <w:szCs w:val="12"/>
        </w:rPr>
      </w:pPr>
      <w:r>
        <w:rPr>
          <w:sz w:val="20"/>
          <w:szCs w:val="20"/>
        </w:rPr>
        <w:t xml:space="preserve">Registrazione senza misurazione e analisi:  </w:t>
      </w:r>
      <w:r>
        <w:rPr>
          <w:sz w:val="20"/>
          <w:szCs w:val="20"/>
        </w:rPr>
        <w:tab/>
        <w:t>Quota di partecipazione per l’amministrazione della società, IVA esclusa: Fr. 2</w:t>
      </w:r>
      <w:r w:rsidR="008F1C30">
        <w:rPr>
          <w:sz w:val="20"/>
          <w:szCs w:val="20"/>
        </w:rPr>
        <w:t>’0</w:t>
      </w:r>
      <w:bookmarkStart w:id="1" w:name="_GoBack"/>
      <w:bookmarkEnd w:id="1"/>
      <w:r>
        <w:rPr>
          <w:sz w:val="20"/>
          <w:szCs w:val="20"/>
        </w:rPr>
        <w:t xml:space="preserve">00.- </w:t>
      </w:r>
    </w:p>
    <w:bookmarkEnd w:id="0"/>
    <w:p w14:paraId="4FF5DDFF" w14:textId="77777777" w:rsidR="00CC2827" w:rsidRPr="003F6068" w:rsidRDefault="00CC2827" w:rsidP="00904F4F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742"/>
        <w:gridCol w:w="1411"/>
        <w:gridCol w:w="283"/>
        <w:gridCol w:w="1607"/>
        <w:gridCol w:w="223"/>
        <w:gridCol w:w="1646"/>
        <w:gridCol w:w="491"/>
        <w:gridCol w:w="1827"/>
      </w:tblGrid>
      <w:tr w:rsidR="00CC2827" w:rsidRPr="00CF10B2" w14:paraId="633E4AFB" w14:textId="77777777" w:rsidTr="00CF10B2">
        <w:trPr>
          <w:trHeight w:val="397"/>
        </w:trPr>
        <w:tc>
          <w:tcPr>
            <w:tcW w:w="724" w:type="dxa"/>
            <w:vMerge w:val="restart"/>
            <w:textDirection w:val="btLr"/>
          </w:tcPr>
          <w:p w14:paraId="2652597A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kkurat-Light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Dati di contatto</w:t>
            </w:r>
          </w:p>
        </w:tc>
        <w:tc>
          <w:tcPr>
            <w:tcW w:w="2436" w:type="dxa"/>
            <w:gridSpan w:val="3"/>
            <w:vAlign w:val="center"/>
          </w:tcPr>
          <w:p w14:paraId="403F6EFE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Società:</w:t>
            </w:r>
          </w:p>
        </w:tc>
        <w:tc>
          <w:tcPr>
            <w:tcW w:w="5794" w:type="dxa"/>
            <w:gridSpan w:val="5"/>
            <w:vAlign w:val="center"/>
          </w:tcPr>
          <w:p w14:paraId="5C91DFA9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</w:tr>
      <w:tr w:rsidR="00CC2827" w:rsidRPr="00CF10B2" w14:paraId="2F4E2A6A" w14:textId="77777777" w:rsidTr="00CF10B2">
        <w:trPr>
          <w:trHeight w:val="397"/>
        </w:trPr>
        <w:tc>
          <w:tcPr>
            <w:tcW w:w="724" w:type="dxa"/>
            <w:vMerge/>
          </w:tcPr>
          <w:p w14:paraId="67CF714C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Align w:val="center"/>
          </w:tcPr>
          <w:p w14:paraId="1C3A62F4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della società:</w:t>
            </w:r>
          </w:p>
        </w:tc>
        <w:tc>
          <w:tcPr>
            <w:tcW w:w="5794" w:type="dxa"/>
            <w:gridSpan w:val="5"/>
            <w:vAlign w:val="center"/>
          </w:tcPr>
          <w:p w14:paraId="06F2E52A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</w:tr>
      <w:tr w:rsidR="00CC2827" w:rsidRPr="00CF10B2" w14:paraId="2D37A7B2" w14:textId="77777777" w:rsidTr="00CF10B2">
        <w:trPr>
          <w:trHeight w:val="397"/>
        </w:trPr>
        <w:tc>
          <w:tcPr>
            <w:tcW w:w="724" w:type="dxa"/>
            <w:vMerge/>
          </w:tcPr>
          <w:p w14:paraId="64BDFA26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bottom w:val="nil"/>
            </w:tcBorders>
            <w:vAlign w:val="center"/>
          </w:tcPr>
          <w:p w14:paraId="6732753E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della società:</w:t>
            </w:r>
          </w:p>
        </w:tc>
        <w:tc>
          <w:tcPr>
            <w:tcW w:w="3967" w:type="dxa"/>
            <w:gridSpan w:val="4"/>
            <w:vAlign w:val="center"/>
          </w:tcPr>
          <w:p w14:paraId="15C8CBE1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</w:t>
            </w:r>
          </w:p>
        </w:tc>
        <w:tc>
          <w:tcPr>
            <w:tcW w:w="1827" w:type="dxa"/>
            <w:vAlign w:val="center"/>
          </w:tcPr>
          <w:p w14:paraId="53422FFC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</w:tr>
      <w:tr w:rsidR="00CC2827" w:rsidRPr="00CF10B2" w14:paraId="77C18DB7" w14:textId="77777777" w:rsidTr="00CF10B2">
        <w:trPr>
          <w:trHeight w:val="397"/>
        </w:trPr>
        <w:tc>
          <w:tcPr>
            <w:tcW w:w="724" w:type="dxa"/>
            <w:vMerge/>
            <w:tcBorders>
              <w:bottom w:val="nil"/>
            </w:tcBorders>
          </w:tcPr>
          <w:p w14:paraId="4B2926A3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top w:val="nil"/>
            </w:tcBorders>
            <w:vAlign w:val="center"/>
          </w:tcPr>
          <w:p w14:paraId="04BC264B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5794" w:type="dxa"/>
            <w:gridSpan w:val="5"/>
            <w:vAlign w:val="center"/>
          </w:tcPr>
          <w:p w14:paraId="4115AE03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</w:tr>
      <w:tr w:rsidR="00CC2827" w:rsidRPr="00CF10B2" w14:paraId="7CC3EDEA" w14:textId="77777777" w:rsidTr="00CF10B2">
        <w:trPr>
          <w:trHeight w:val="397"/>
        </w:trPr>
        <w:tc>
          <w:tcPr>
            <w:tcW w:w="724" w:type="dxa"/>
            <w:tcBorders>
              <w:top w:val="nil"/>
              <w:bottom w:val="nil"/>
            </w:tcBorders>
          </w:tcPr>
          <w:p w14:paraId="5766A382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Align w:val="center"/>
          </w:tcPr>
          <w:p w14:paraId="179BA026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Indirizzo sede: </w:t>
            </w:r>
          </w:p>
        </w:tc>
        <w:tc>
          <w:tcPr>
            <w:tcW w:w="5794" w:type="dxa"/>
            <w:gridSpan w:val="5"/>
            <w:vAlign w:val="center"/>
          </w:tcPr>
          <w:p w14:paraId="485B9730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</w:tr>
      <w:tr w:rsidR="00CC2827" w:rsidRPr="00CF10B2" w14:paraId="1FD4F132" w14:textId="77777777" w:rsidTr="00CF10B2">
        <w:trPr>
          <w:trHeight w:val="397"/>
        </w:trPr>
        <w:tc>
          <w:tcPr>
            <w:tcW w:w="724" w:type="dxa"/>
            <w:vMerge w:val="restart"/>
            <w:tcBorders>
              <w:top w:val="nil"/>
            </w:tcBorders>
          </w:tcPr>
          <w:p w14:paraId="038B3647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bottom w:val="nil"/>
            </w:tcBorders>
            <w:vAlign w:val="center"/>
          </w:tcPr>
          <w:p w14:paraId="0EADF679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Referente in sede: </w:t>
            </w:r>
          </w:p>
        </w:tc>
        <w:tc>
          <w:tcPr>
            <w:tcW w:w="3967" w:type="dxa"/>
            <w:gridSpan w:val="4"/>
            <w:vAlign w:val="center"/>
          </w:tcPr>
          <w:p w14:paraId="42D527AB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cognome </w:t>
            </w:r>
          </w:p>
        </w:tc>
        <w:tc>
          <w:tcPr>
            <w:tcW w:w="1827" w:type="dxa"/>
            <w:vAlign w:val="center"/>
          </w:tcPr>
          <w:p w14:paraId="065FAF4E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</w:tr>
      <w:tr w:rsidR="00CC2827" w:rsidRPr="00CF10B2" w14:paraId="1D6065EA" w14:textId="77777777" w:rsidTr="00CF10B2">
        <w:trPr>
          <w:trHeight w:val="397"/>
        </w:trPr>
        <w:tc>
          <w:tcPr>
            <w:tcW w:w="724" w:type="dxa"/>
            <w:vMerge/>
          </w:tcPr>
          <w:p w14:paraId="4735C4EF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top w:val="nil"/>
            </w:tcBorders>
            <w:vAlign w:val="center"/>
          </w:tcPr>
          <w:p w14:paraId="74D0E062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5794" w:type="dxa"/>
            <w:gridSpan w:val="5"/>
            <w:vAlign w:val="center"/>
          </w:tcPr>
          <w:p w14:paraId="0C3D0E75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</w:tr>
      <w:tr w:rsidR="00CC2827" w:rsidRPr="00CF10B2" w14:paraId="4BD082B7" w14:textId="77777777" w:rsidTr="00CF10B2">
        <w:trPr>
          <w:trHeight w:val="170"/>
        </w:trPr>
        <w:tc>
          <w:tcPr>
            <w:tcW w:w="724" w:type="dxa"/>
            <w:tcBorders>
              <w:left w:val="nil"/>
              <w:right w:val="nil"/>
            </w:tcBorders>
            <w:textDirection w:val="btLr"/>
          </w:tcPr>
          <w:p w14:paraId="16327975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nil"/>
              <w:right w:val="nil"/>
            </w:tcBorders>
          </w:tcPr>
          <w:p w14:paraId="296A40DE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left w:val="nil"/>
              <w:right w:val="nil"/>
            </w:tcBorders>
          </w:tcPr>
          <w:p w14:paraId="6C474370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left w:val="nil"/>
              <w:right w:val="nil"/>
            </w:tcBorders>
          </w:tcPr>
          <w:p w14:paraId="04F301C6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1827" w:type="dxa"/>
            <w:tcBorders>
              <w:left w:val="nil"/>
              <w:right w:val="nil"/>
            </w:tcBorders>
          </w:tcPr>
          <w:p w14:paraId="7997B390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</w:tr>
      <w:tr w:rsidR="00CC2827" w:rsidRPr="00CF10B2" w14:paraId="74BEEA53" w14:textId="77777777" w:rsidTr="00CF10B2">
        <w:trPr>
          <w:trHeight w:val="397"/>
        </w:trPr>
        <w:tc>
          <w:tcPr>
            <w:tcW w:w="724" w:type="dxa"/>
            <w:vMerge w:val="restart"/>
            <w:textDirection w:val="btLr"/>
          </w:tcPr>
          <w:p w14:paraId="1933736F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kkurat-Light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Dati dell</w:t>
            </w:r>
            <w:r w:rsidR="00013405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impianto</w:t>
            </w:r>
            <w:r>
              <w:rPr>
                <w:sz w:val="20"/>
                <w:szCs w:val="20"/>
              </w:rPr>
              <w:cr/>
            </w:r>
            <w:r>
              <w:rPr>
                <w:sz w:val="20"/>
                <w:szCs w:val="20"/>
              </w:rPr>
              <w:br/>
              <w:t>(per quanto noti)</w:t>
            </w:r>
          </w:p>
        </w:tc>
        <w:tc>
          <w:tcPr>
            <w:tcW w:w="2436" w:type="dxa"/>
            <w:gridSpan w:val="3"/>
            <w:vAlign w:val="center"/>
          </w:tcPr>
          <w:p w14:paraId="65E031B4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L’impianto viene utilizzato per la produzione di: </w:t>
            </w:r>
          </w:p>
        </w:tc>
        <w:tc>
          <w:tcPr>
            <w:tcW w:w="5794" w:type="dxa"/>
            <w:gridSpan w:val="5"/>
            <w:vAlign w:val="center"/>
          </w:tcPr>
          <w:p w14:paraId="64DFB210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</w:tr>
      <w:tr w:rsidR="00CC2827" w:rsidRPr="00CF10B2" w14:paraId="026E2251" w14:textId="77777777" w:rsidTr="00CF10B2">
        <w:trPr>
          <w:trHeight w:val="397"/>
        </w:trPr>
        <w:tc>
          <w:tcPr>
            <w:tcW w:w="724" w:type="dxa"/>
            <w:vMerge/>
          </w:tcPr>
          <w:p w14:paraId="5B305C2D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Align w:val="center"/>
          </w:tcPr>
          <w:p w14:paraId="694D0515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Anno di messa in servizio:</w:t>
            </w:r>
          </w:p>
        </w:tc>
        <w:tc>
          <w:tcPr>
            <w:tcW w:w="1830" w:type="dxa"/>
            <w:gridSpan w:val="2"/>
            <w:vAlign w:val="center"/>
          </w:tcPr>
          <w:p w14:paraId="4AC8F58F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1A813D40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Consumo di corrente elettrica all’anno</w:t>
            </w:r>
          </w:p>
        </w:tc>
        <w:tc>
          <w:tcPr>
            <w:tcW w:w="1827" w:type="dxa"/>
            <w:vAlign w:val="center"/>
          </w:tcPr>
          <w:p w14:paraId="6B1792F8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kWh/a</w:t>
            </w:r>
          </w:p>
        </w:tc>
      </w:tr>
      <w:tr w:rsidR="00CC2827" w:rsidRPr="00CF10B2" w14:paraId="08090FA1" w14:textId="77777777" w:rsidTr="00CF10B2">
        <w:trPr>
          <w:trHeight w:val="397"/>
        </w:trPr>
        <w:tc>
          <w:tcPr>
            <w:tcW w:w="724" w:type="dxa"/>
            <w:vMerge/>
          </w:tcPr>
          <w:p w14:paraId="56273865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Align w:val="center"/>
          </w:tcPr>
          <w:p w14:paraId="39AB52A9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Ultima manutenzione:</w:t>
            </w:r>
          </w:p>
        </w:tc>
        <w:tc>
          <w:tcPr>
            <w:tcW w:w="1830" w:type="dxa"/>
            <w:gridSpan w:val="2"/>
            <w:vAlign w:val="center"/>
          </w:tcPr>
          <w:p w14:paraId="7C8EF150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12CC74B0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Consumo di gas all’anno:</w:t>
            </w:r>
          </w:p>
        </w:tc>
        <w:tc>
          <w:tcPr>
            <w:tcW w:w="1827" w:type="dxa"/>
            <w:vAlign w:val="center"/>
          </w:tcPr>
          <w:p w14:paraId="48A549B2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kWh/a</w:t>
            </w:r>
          </w:p>
        </w:tc>
      </w:tr>
      <w:tr w:rsidR="00CC2827" w:rsidRPr="00CF10B2" w14:paraId="05884058" w14:textId="77777777" w:rsidTr="00CF10B2">
        <w:trPr>
          <w:trHeight w:val="397"/>
        </w:trPr>
        <w:tc>
          <w:tcPr>
            <w:tcW w:w="724" w:type="dxa"/>
            <w:vMerge/>
          </w:tcPr>
          <w:p w14:paraId="5EA93E6C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Align w:val="center"/>
          </w:tcPr>
          <w:p w14:paraId="1DCC9226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Ore di servizio:</w:t>
            </w:r>
          </w:p>
        </w:tc>
        <w:tc>
          <w:tcPr>
            <w:tcW w:w="1830" w:type="dxa"/>
            <w:gridSpan w:val="2"/>
            <w:vAlign w:val="center"/>
          </w:tcPr>
          <w:p w14:paraId="4C0F7845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137" w:type="dxa"/>
            <w:gridSpan w:val="2"/>
            <w:vAlign w:val="center"/>
          </w:tcPr>
          <w:p w14:paraId="0885DF50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Consumo di gasolio per riscaldamento all’anno:</w:t>
            </w:r>
          </w:p>
        </w:tc>
        <w:tc>
          <w:tcPr>
            <w:tcW w:w="1827" w:type="dxa"/>
            <w:vAlign w:val="center"/>
          </w:tcPr>
          <w:p w14:paraId="12D4B74A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l/a</w:t>
            </w:r>
          </w:p>
        </w:tc>
      </w:tr>
      <w:tr w:rsidR="00CC2827" w:rsidRPr="00CF10B2" w14:paraId="35E49529" w14:textId="77777777" w:rsidTr="00CF10B2">
        <w:trPr>
          <w:trHeight w:val="397"/>
        </w:trPr>
        <w:tc>
          <w:tcPr>
            <w:tcW w:w="724" w:type="dxa"/>
            <w:vMerge/>
          </w:tcPr>
          <w:p w14:paraId="571914C2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Align w:val="center"/>
          </w:tcPr>
          <w:p w14:paraId="783E376E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  <w:tc>
          <w:tcPr>
            <w:tcW w:w="5794" w:type="dxa"/>
            <w:gridSpan w:val="5"/>
            <w:vAlign w:val="center"/>
          </w:tcPr>
          <w:p w14:paraId="05E178D1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</w:tr>
      <w:tr w:rsidR="00CC2827" w:rsidRPr="00CF10B2" w14:paraId="23B7504F" w14:textId="77777777" w:rsidTr="00CF10B2">
        <w:trPr>
          <w:trHeight w:val="170"/>
        </w:trPr>
        <w:tc>
          <w:tcPr>
            <w:tcW w:w="6636" w:type="dxa"/>
            <w:gridSpan w:val="7"/>
            <w:tcBorders>
              <w:left w:val="nil"/>
              <w:right w:val="nil"/>
            </w:tcBorders>
          </w:tcPr>
          <w:p w14:paraId="1D3B1851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left w:val="nil"/>
              <w:right w:val="nil"/>
            </w:tcBorders>
          </w:tcPr>
          <w:p w14:paraId="7F20ADC5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</w:tr>
      <w:tr w:rsidR="00CC2827" w:rsidRPr="00CF10B2" w14:paraId="2CB05165" w14:textId="77777777" w:rsidTr="00CF10B2">
        <w:trPr>
          <w:trHeight w:val="370"/>
        </w:trPr>
        <w:tc>
          <w:tcPr>
            <w:tcW w:w="8954" w:type="dxa"/>
            <w:gridSpan w:val="9"/>
            <w:vAlign w:val="center"/>
          </w:tcPr>
          <w:p w14:paraId="4A90B659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Come è venuto a conoscenza di ProKiBe?</w:t>
            </w:r>
          </w:p>
        </w:tc>
      </w:tr>
      <w:tr w:rsidR="00CC2827" w:rsidRPr="00CF10B2" w14:paraId="30845917" w14:textId="77777777" w:rsidTr="00CF10B2">
        <w:trPr>
          <w:trHeight w:val="276"/>
        </w:trPr>
        <w:tc>
          <w:tcPr>
            <w:tcW w:w="1466" w:type="dxa"/>
            <w:gridSpan w:val="2"/>
            <w:vAlign w:val="center"/>
          </w:tcPr>
          <w:p w14:paraId="032F5A19" w14:textId="77777777" w:rsidR="00CC2827" w:rsidRPr="00CF10B2" w:rsidRDefault="000E45E6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3354CB" wp14:editId="1448DC52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4445" b="4445"/>
                      <wp:wrapSquare wrapText="bothSides"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B95E5" id="Rectangle 6" o:spid="_x0000_s1026" style="position:absolute;margin-left:48.85pt;margin-top:2.2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q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y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">
                      <w10:wrap type="square"/>
                    </v:rect>
                  </w:pict>
                </mc:Fallback>
              </mc:AlternateContent>
            </w:r>
            <w:r w:rsidR="00CC2827">
              <w:rPr>
                <w:sz w:val="20"/>
                <w:szCs w:val="20"/>
              </w:rPr>
              <w:t>Associazione:</w:t>
            </w:r>
          </w:p>
        </w:tc>
        <w:tc>
          <w:tcPr>
            <w:tcW w:w="1411" w:type="dxa"/>
            <w:vAlign w:val="center"/>
          </w:tcPr>
          <w:p w14:paraId="4AA032B8" w14:textId="77777777" w:rsidR="00CC2827" w:rsidRPr="00CF10B2" w:rsidRDefault="000E45E6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38F0D5" wp14:editId="057BFA5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4445" b="4445"/>
                      <wp:wrapSquare wrapText="bothSides"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1DE5D" id="Rectangle 7" o:spid="_x0000_s1026" style="position:absolute;margin-left:47.3pt;margin-top:2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">
                      <w10:wrap type="square"/>
                    </v:rect>
                  </w:pict>
                </mc:Fallback>
              </mc:AlternateContent>
            </w:r>
            <w:r w:rsidR="00CC2827">
              <w:rPr>
                <w:sz w:val="20"/>
                <w:szCs w:val="20"/>
              </w:rPr>
              <w:t>Internet:</w:t>
            </w:r>
          </w:p>
        </w:tc>
        <w:tc>
          <w:tcPr>
            <w:tcW w:w="1890" w:type="dxa"/>
            <w:gridSpan w:val="2"/>
            <w:vAlign w:val="center"/>
          </w:tcPr>
          <w:p w14:paraId="7EC69B2D" w14:textId="77777777" w:rsidR="00CC2827" w:rsidRPr="00CF10B2" w:rsidRDefault="000E45E6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3EAE3A" wp14:editId="7FAE8E67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4445" b="4445"/>
                      <wp:wrapSquare wrapText="bothSides"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7DCC0" id="Rectangle 8" o:spid="_x0000_s1026" style="position:absolute;margin-left:73.6pt;margin-top:2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rhGgIAADk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">
                      <w10:wrap type="square"/>
                    </v:rect>
                  </w:pict>
                </mc:Fallback>
              </mc:AlternateContent>
            </w:r>
            <w:r w:rsidR="00CC2827">
              <w:rPr>
                <w:sz w:val="20"/>
                <w:szCs w:val="20"/>
              </w:rPr>
              <w:t>Ditta fornitrice:</w:t>
            </w:r>
          </w:p>
        </w:tc>
        <w:tc>
          <w:tcPr>
            <w:tcW w:w="4187" w:type="dxa"/>
            <w:gridSpan w:val="4"/>
            <w:vAlign w:val="center"/>
          </w:tcPr>
          <w:p w14:paraId="243C187E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</w:tr>
      <w:tr w:rsidR="00CC2827" w:rsidRPr="00CF10B2" w14:paraId="59F63DE3" w14:textId="77777777" w:rsidTr="00CF10B2">
        <w:trPr>
          <w:trHeight w:val="276"/>
        </w:trPr>
        <w:tc>
          <w:tcPr>
            <w:tcW w:w="1466" w:type="dxa"/>
            <w:gridSpan w:val="2"/>
            <w:vAlign w:val="center"/>
          </w:tcPr>
          <w:p w14:paraId="605A8D7D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Quale?</w:t>
            </w:r>
          </w:p>
        </w:tc>
        <w:tc>
          <w:tcPr>
            <w:tcW w:w="7488" w:type="dxa"/>
            <w:gridSpan w:val="7"/>
            <w:vAlign w:val="center"/>
          </w:tcPr>
          <w:p w14:paraId="0CF2CEDA" w14:textId="77777777" w:rsidR="00CC2827" w:rsidRPr="00CF10B2" w:rsidRDefault="00CC2827" w:rsidP="00CF10B2">
            <w:pPr>
              <w:autoSpaceDE w:val="0"/>
              <w:autoSpaceDN w:val="0"/>
              <w:adjustRightInd w:val="0"/>
              <w:spacing w:after="0" w:line="240" w:lineRule="auto"/>
              <w:rPr>
                <w:rFonts w:cs="Akkurat-Light"/>
                <w:sz w:val="20"/>
                <w:szCs w:val="20"/>
              </w:rPr>
            </w:pPr>
          </w:p>
        </w:tc>
      </w:tr>
    </w:tbl>
    <w:p w14:paraId="56B10C40" w14:textId="77777777" w:rsidR="00CC2827" w:rsidRDefault="00CC2827" w:rsidP="003F6068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20"/>
          <w:szCs w:val="20"/>
        </w:rPr>
      </w:pPr>
    </w:p>
    <w:p w14:paraId="612FC478" w14:textId="77777777" w:rsidR="00CC2827" w:rsidRDefault="00CC2827" w:rsidP="004758F8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20"/>
          <w:szCs w:val="20"/>
        </w:rPr>
      </w:pPr>
      <w:r>
        <w:rPr>
          <w:sz w:val="20"/>
          <w:szCs w:val="20"/>
        </w:rPr>
        <w:t xml:space="preserve">L'obiettivo di ProKiBe e ProKilowatt è quello di ottenere il massimo risparmio energetico possibile con </w:t>
      </w:r>
      <w:r w:rsidR="0052620A">
        <w:rPr>
          <w:sz w:val="20"/>
          <w:szCs w:val="20"/>
        </w:rPr>
        <w:t>fondi</w:t>
      </w:r>
      <w:r>
        <w:rPr>
          <w:sz w:val="20"/>
          <w:szCs w:val="20"/>
        </w:rPr>
        <w:t xml:space="preserve"> limitati. Enerprice Partners si</w:t>
      </w:r>
      <w:r w:rsidR="000E45E6">
        <w:rPr>
          <w:sz w:val="20"/>
          <w:szCs w:val="20"/>
        </w:rPr>
        <w:t xml:space="preserve"> è </w:t>
      </w:r>
      <w:r>
        <w:rPr>
          <w:sz w:val="20"/>
          <w:szCs w:val="20"/>
        </w:rPr>
        <w:t>impegna</w:t>
      </w:r>
      <w:r w:rsidR="000E45E6">
        <w:rPr>
          <w:sz w:val="20"/>
          <w:szCs w:val="20"/>
        </w:rPr>
        <w:t>ta</w:t>
      </w:r>
      <w:r>
        <w:rPr>
          <w:sz w:val="20"/>
          <w:szCs w:val="20"/>
        </w:rPr>
        <w:t xml:space="preserve"> a risparmiare un totale di 50,75 GWh di elettricità con ProKiBe 2. </w:t>
      </w:r>
    </w:p>
    <w:p w14:paraId="00912BE7" w14:textId="77777777" w:rsidR="00CC2827" w:rsidRDefault="00CC2827" w:rsidP="004758F8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20"/>
          <w:szCs w:val="20"/>
        </w:rPr>
      </w:pPr>
    </w:p>
    <w:p w14:paraId="5C4DFD81" w14:textId="77777777" w:rsidR="00CC2827" w:rsidRPr="00995929" w:rsidRDefault="00CC2827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</w:rPr>
      </w:pPr>
      <w:r>
        <w:rPr>
          <w:sz w:val="20"/>
          <w:szCs w:val="20"/>
        </w:rPr>
        <w:t>Luogo, data, firma: …………………………………………………………………………………………………………………..………………..</w:t>
      </w:r>
    </w:p>
    <w:p w14:paraId="37032DBC" w14:textId="77777777" w:rsidR="00CC2827" w:rsidRDefault="00CC2827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</w:rPr>
      </w:pPr>
    </w:p>
    <w:p w14:paraId="0FFE4B82" w14:textId="77777777" w:rsidR="00CC2827" w:rsidRPr="009110C6" w:rsidRDefault="00CC2827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</w:rPr>
      </w:pPr>
      <w:r>
        <w:rPr>
          <w:sz w:val="20"/>
          <w:szCs w:val="20"/>
        </w:rPr>
        <w:t>Si prega di inviare per posta, fax o e-mail (PDF) a:</w:t>
      </w:r>
    </w:p>
    <w:p w14:paraId="29A37546" w14:textId="77777777" w:rsidR="00CC2827" w:rsidRPr="009110C6" w:rsidRDefault="00CC2827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</w:rPr>
      </w:pPr>
    </w:p>
    <w:p w14:paraId="7ED6B6FF" w14:textId="77777777" w:rsidR="00CC2827" w:rsidRDefault="00CC2827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</w:rPr>
      </w:pPr>
      <w:r>
        <w:rPr>
          <w:sz w:val="20"/>
          <w:szCs w:val="20"/>
        </w:rPr>
        <w:t>Enerprice Partners AG / ProKiBe 2</w:t>
      </w:r>
    </w:p>
    <w:p w14:paraId="0E375A2A" w14:textId="77777777" w:rsidR="00CC2827" w:rsidRDefault="00CC2827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</w:rPr>
      </w:pPr>
      <w:r>
        <w:rPr>
          <w:sz w:val="20"/>
          <w:szCs w:val="20"/>
        </w:rPr>
        <w:t>Technopark Lucerna</w:t>
      </w:r>
    </w:p>
    <w:p w14:paraId="7C8AA4BE" w14:textId="77777777" w:rsidR="00CC2827" w:rsidRPr="003E73AA" w:rsidRDefault="00CC2827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</w:rPr>
      </w:pPr>
      <w:r>
        <w:rPr>
          <w:sz w:val="20"/>
          <w:szCs w:val="20"/>
        </w:rPr>
        <w:t>6039 Root D4</w:t>
      </w:r>
    </w:p>
    <w:p w14:paraId="6DDF02A9" w14:textId="77777777" w:rsidR="00CC2827" w:rsidRPr="003E73AA" w:rsidRDefault="00CC2827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</w:rPr>
      </w:pPr>
      <w:r>
        <w:rPr>
          <w:sz w:val="20"/>
          <w:szCs w:val="20"/>
        </w:rPr>
        <w:t>Fax:</w:t>
      </w:r>
      <w:r>
        <w:rPr>
          <w:sz w:val="20"/>
          <w:szCs w:val="20"/>
        </w:rPr>
        <w:tab/>
        <w:t>041 450 54 09</w:t>
      </w:r>
    </w:p>
    <w:p w14:paraId="1F75EE21" w14:textId="77777777" w:rsidR="00CC2827" w:rsidRPr="003E73AA" w:rsidRDefault="00CC2827" w:rsidP="006F47B3">
      <w:pPr>
        <w:autoSpaceDE w:val="0"/>
        <w:autoSpaceDN w:val="0"/>
        <w:adjustRightInd w:val="0"/>
        <w:spacing w:after="0" w:line="240" w:lineRule="auto"/>
      </w:pPr>
      <w:r>
        <w:rPr>
          <w:sz w:val="20"/>
          <w:szCs w:val="20"/>
        </w:rPr>
        <w:t>Email:</w:t>
      </w:r>
      <w:r>
        <w:rPr>
          <w:sz w:val="20"/>
          <w:szCs w:val="20"/>
        </w:rPr>
        <w:tab/>
        <w:t>l.evjen@enerprice.ch</w:t>
      </w:r>
    </w:p>
    <w:p w14:paraId="0A3D2EA6" w14:textId="77777777" w:rsidR="00CC2827" w:rsidRPr="003E73AA" w:rsidRDefault="00CC2827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</w:rPr>
      </w:pPr>
      <w:r>
        <w:rPr>
          <w:sz w:val="20"/>
          <w:szCs w:val="20"/>
        </w:rPr>
        <w:t>Web:</w:t>
      </w:r>
      <w:r>
        <w:rPr>
          <w:sz w:val="20"/>
          <w:szCs w:val="20"/>
        </w:rPr>
        <w:tab/>
      </w:r>
      <w:hyperlink r:id="rId7" w:history="1">
        <w:r>
          <w:rPr>
            <w:rStyle w:val="Hyperlink"/>
            <w:sz w:val="20"/>
            <w:szCs w:val="20"/>
          </w:rPr>
          <w:t>www.enerprice-partners.ch/prokibe</w:t>
        </w:r>
      </w:hyperlink>
      <w:r>
        <w:rPr>
          <w:sz w:val="20"/>
          <w:szCs w:val="20"/>
        </w:rPr>
        <w:t xml:space="preserve"> </w:t>
      </w:r>
    </w:p>
    <w:sectPr w:rsidR="00CC2827" w:rsidRPr="003E73AA" w:rsidSect="00164E6E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2D92" w14:textId="77777777" w:rsidR="00F83EFA" w:rsidRDefault="00F83EFA" w:rsidP="006F47B3">
      <w:pPr>
        <w:spacing w:after="0" w:line="240" w:lineRule="auto"/>
      </w:pPr>
      <w:r>
        <w:separator/>
      </w:r>
    </w:p>
  </w:endnote>
  <w:endnote w:type="continuationSeparator" w:id="0">
    <w:p w14:paraId="1CFE4A13" w14:textId="77777777" w:rsidR="00F83EFA" w:rsidRDefault="00F83EFA" w:rsidP="006F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kura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EF3F1" w14:textId="77777777" w:rsidR="00CC2827" w:rsidRPr="00003187" w:rsidRDefault="00CC2827" w:rsidP="00EB0BC5">
    <w:pPr>
      <w:pStyle w:val="Fuzeile"/>
      <w:tabs>
        <w:tab w:val="left" w:pos="1134"/>
      </w:tabs>
      <w:rPr>
        <w:sz w:val="16"/>
        <w:szCs w:val="16"/>
      </w:rPr>
    </w:pPr>
    <w:r>
      <w:rPr>
        <w:sz w:val="16"/>
        <w:szCs w:val="16"/>
      </w:rPr>
      <w:t>© Enerprice Partners AG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020386">
      <w:rPr>
        <w:noProof/>
        <w:sz w:val="16"/>
        <w:szCs w:val="16"/>
      </w:rPr>
      <w:fldChar w:fldCharType="begin"/>
    </w:r>
    <w:r w:rsidR="00020386">
      <w:rPr>
        <w:noProof/>
        <w:sz w:val="16"/>
        <w:szCs w:val="16"/>
      </w:rPr>
      <w:instrText xml:space="preserve"> FILENAME   \* MERGEFORMAT </w:instrText>
    </w:r>
    <w:r w:rsidR="00020386">
      <w:rPr>
        <w:noProof/>
        <w:sz w:val="16"/>
        <w:szCs w:val="16"/>
      </w:rPr>
      <w:fldChar w:fldCharType="separate"/>
    </w:r>
    <w:r w:rsidR="00013405">
      <w:rPr>
        <w:noProof/>
        <w:sz w:val="16"/>
        <w:szCs w:val="16"/>
      </w:rPr>
      <w:t>ProKIBE2_DE_Anmeldung_unserer_Baustoffanlage_fuer_ProKIBE2.docx_ITA</w:t>
    </w:r>
    <w:r w:rsidR="0002038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BBCA" w14:textId="77777777" w:rsidR="00F83EFA" w:rsidRDefault="00F83EFA" w:rsidP="006F47B3">
      <w:pPr>
        <w:spacing w:after="0" w:line="240" w:lineRule="auto"/>
      </w:pPr>
      <w:r>
        <w:separator/>
      </w:r>
    </w:p>
  </w:footnote>
  <w:footnote w:type="continuationSeparator" w:id="0">
    <w:p w14:paraId="1D48C65B" w14:textId="77777777" w:rsidR="00F83EFA" w:rsidRDefault="00F83EFA" w:rsidP="006F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F700" w14:textId="77777777" w:rsidR="00CC2827" w:rsidRDefault="000E45E6">
    <w:pPr>
      <w:pStyle w:val="Kopfzeile"/>
    </w:pPr>
    <w:r>
      <w:rPr>
        <w:noProof/>
      </w:rPr>
      <w:drawing>
        <wp:inline distT="0" distB="0" distL="0" distR="0" wp14:anchorId="448FBC80" wp14:editId="593F414E">
          <wp:extent cx="2354580" cy="6172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E6C3B" w14:textId="77777777" w:rsidR="00CC2827" w:rsidRDefault="00CC28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768A"/>
    <w:multiLevelType w:val="hybridMultilevel"/>
    <w:tmpl w:val="CEE23762"/>
    <w:lvl w:ilvl="0" w:tplc="0807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28C416FC"/>
    <w:multiLevelType w:val="hybridMultilevel"/>
    <w:tmpl w:val="F64EA9DC"/>
    <w:lvl w:ilvl="0" w:tplc="D6BA1F2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D223A"/>
    <w:multiLevelType w:val="hybridMultilevel"/>
    <w:tmpl w:val="A95222DC"/>
    <w:lvl w:ilvl="0" w:tplc="ABC8AADA">
      <w:start w:val="1"/>
      <w:numFmt w:val="decimal"/>
      <w:pStyle w:val="EPAG1KaitelTitel"/>
      <w:lvlText w:val="%1."/>
      <w:lvlJc w:val="left"/>
      <w:pPr>
        <w:ind w:left="360" w:hanging="360"/>
      </w:pPr>
      <w:rPr>
        <w:rFonts w:cs="Times New Roman"/>
      </w:rPr>
    </w:lvl>
    <w:lvl w:ilvl="1" w:tplc="000F040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B3"/>
    <w:rsid w:val="00003187"/>
    <w:rsid w:val="00005074"/>
    <w:rsid w:val="00007EE6"/>
    <w:rsid w:val="00013405"/>
    <w:rsid w:val="000173AB"/>
    <w:rsid w:val="00020386"/>
    <w:rsid w:val="000D0627"/>
    <w:rsid w:val="000D2C16"/>
    <w:rsid w:val="000E45E6"/>
    <w:rsid w:val="000E5159"/>
    <w:rsid w:val="000F250B"/>
    <w:rsid w:val="000F7440"/>
    <w:rsid w:val="00104D8D"/>
    <w:rsid w:val="00114BC0"/>
    <w:rsid w:val="00121FF1"/>
    <w:rsid w:val="001222C5"/>
    <w:rsid w:val="00127FEF"/>
    <w:rsid w:val="001505BD"/>
    <w:rsid w:val="00151C8B"/>
    <w:rsid w:val="001527EE"/>
    <w:rsid w:val="00156C8F"/>
    <w:rsid w:val="001602EC"/>
    <w:rsid w:val="00164E6E"/>
    <w:rsid w:val="00194457"/>
    <w:rsid w:val="001A10CE"/>
    <w:rsid w:val="001A2D1A"/>
    <w:rsid w:val="001A6213"/>
    <w:rsid w:val="001D479C"/>
    <w:rsid w:val="001E1457"/>
    <w:rsid w:val="001F6D03"/>
    <w:rsid w:val="002019F3"/>
    <w:rsid w:val="00206CA2"/>
    <w:rsid w:val="002156C2"/>
    <w:rsid w:val="0022275B"/>
    <w:rsid w:val="00235947"/>
    <w:rsid w:val="002A5671"/>
    <w:rsid w:val="002C4317"/>
    <w:rsid w:val="002C4DAE"/>
    <w:rsid w:val="002C706B"/>
    <w:rsid w:val="002C7CB0"/>
    <w:rsid w:val="002E40F5"/>
    <w:rsid w:val="003025E4"/>
    <w:rsid w:val="003224BA"/>
    <w:rsid w:val="00326D5C"/>
    <w:rsid w:val="0034581A"/>
    <w:rsid w:val="003761A4"/>
    <w:rsid w:val="0039686B"/>
    <w:rsid w:val="003A12EA"/>
    <w:rsid w:val="003D425E"/>
    <w:rsid w:val="003E73AA"/>
    <w:rsid w:val="003F1A9C"/>
    <w:rsid w:val="003F6068"/>
    <w:rsid w:val="004254E2"/>
    <w:rsid w:val="00443B7D"/>
    <w:rsid w:val="00463C3C"/>
    <w:rsid w:val="004758F8"/>
    <w:rsid w:val="00482B49"/>
    <w:rsid w:val="004860EB"/>
    <w:rsid w:val="0049632B"/>
    <w:rsid w:val="004A2FD1"/>
    <w:rsid w:val="004B67E4"/>
    <w:rsid w:val="004D1D07"/>
    <w:rsid w:val="004E16B4"/>
    <w:rsid w:val="004E364D"/>
    <w:rsid w:val="004E3723"/>
    <w:rsid w:val="0050781B"/>
    <w:rsid w:val="00514788"/>
    <w:rsid w:val="0052620A"/>
    <w:rsid w:val="005343CA"/>
    <w:rsid w:val="00554BBF"/>
    <w:rsid w:val="00582721"/>
    <w:rsid w:val="005852FF"/>
    <w:rsid w:val="005B1443"/>
    <w:rsid w:val="005B316B"/>
    <w:rsid w:val="005D398C"/>
    <w:rsid w:val="005D53B8"/>
    <w:rsid w:val="00657188"/>
    <w:rsid w:val="0066411D"/>
    <w:rsid w:val="006B1566"/>
    <w:rsid w:val="006C6FE0"/>
    <w:rsid w:val="006F47B3"/>
    <w:rsid w:val="00704D7C"/>
    <w:rsid w:val="00711CA9"/>
    <w:rsid w:val="00713523"/>
    <w:rsid w:val="00747447"/>
    <w:rsid w:val="007726F2"/>
    <w:rsid w:val="007D7635"/>
    <w:rsid w:val="007D7ED3"/>
    <w:rsid w:val="007E3B79"/>
    <w:rsid w:val="008176EA"/>
    <w:rsid w:val="008471D8"/>
    <w:rsid w:val="008579BF"/>
    <w:rsid w:val="00864672"/>
    <w:rsid w:val="008A70CD"/>
    <w:rsid w:val="008D2DE9"/>
    <w:rsid w:val="008F09EB"/>
    <w:rsid w:val="008F1481"/>
    <w:rsid w:val="008F1C30"/>
    <w:rsid w:val="00904F4F"/>
    <w:rsid w:val="009110C6"/>
    <w:rsid w:val="0091221C"/>
    <w:rsid w:val="00915C74"/>
    <w:rsid w:val="00942899"/>
    <w:rsid w:val="009765E5"/>
    <w:rsid w:val="00977ABE"/>
    <w:rsid w:val="009828B1"/>
    <w:rsid w:val="00995929"/>
    <w:rsid w:val="009B50D6"/>
    <w:rsid w:val="009D7E68"/>
    <w:rsid w:val="00A01975"/>
    <w:rsid w:val="00A028FB"/>
    <w:rsid w:val="00A03A69"/>
    <w:rsid w:val="00A24716"/>
    <w:rsid w:val="00A30368"/>
    <w:rsid w:val="00A45C00"/>
    <w:rsid w:val="00A71CBD"/>
    <w:rsid w:val="00A7385D"/>
    <w:rsid w:val="00A77122"/>
    <w:rsid w:val="00AA0E96"/>
    <w:rsid w:val="00AF0423"/>
    <w:rsid w:val="00B0728D"/>
    <w:rsid w:val="00B14786"/>
    <w:rsid w:val="00B312F1"/>
    <w:rsid w:val="00B709A1"/>
    <w:rsid w:val="00B77E35"/>
    <w:rsid w:val="00BA00AC"/>
    <w:rsid w:val="00BB3642"/>
    <w:rsid w:val="00BF1084"/>
    <w:rsid w:val="00BF4BF9"/>
    <w:rsid w:val="00C00A76"/>
    <w:rsid w:val="00C66E42"/>
    <w:rsid w:val="00CC2827"/>
    <w:rsid w:val="00CC4905"/>
    <w:rsid w:val="00CD2043"/>
    <w:rsid w:val="00CE59DF"/>
    <w:rsid w:val="00CF10B2"/>
    <w:rsid w:val="00CF3CB7"/>
    <w:rsid w:val="00D03FF4"/>
    <w:rsid w:val="00D227BF"/>
    <w:rsid w:val="00D24350"/>
    <w:rsid w:val="00D31401"/>
    <w:rsid w:val="00D579ED"/>
    <w:rsid w:val="00D67034"/>
    <w:rsid w:val="00DD33BD"/>
    <w:rsid w:val="00DF633D"/>
    <w:rsid w:val="00E04F66"/>
    <w:rsid w:val="00E24A88"/>
    <w:rsid w:val="00E45826"/>
    <w:rsid w:val="00E4649F"/>
    <w:rsid w:val="00E52402"/>
    <w:rsid w:val="00E54441"/>
    <w:rsid w:val="00E74256"/>
    <w:rsid w:val="00EB0BC5"/>
    <w:rsid w:val="00EC0625"/>
    <w:rsid w:val="00F755D5"/>
    <w:rsid w:val="00F83EFA"/>
    <w:rsid w:val="00F90914"/>
    <w:rsid w:val="00FC2237"/>
    <w:rsid w:val="00FC2722"/>
    <w:rsid w:val="00FC681C"/>
    <w:rsid w:val="00FD1037"/>
    <w:rsid w:val="00FD1C4D"/>
    <w:rsid w:val="00FD3441"/>
    <w:rsid w:val="00FD54F8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DDEFF4"/>
  <w15:docId w15:val="{B1C883F2-7360-4421-BA46-8686D12D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27FEF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C6F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C6FE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C6F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6C6FE0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EPAG1KaitelTitel">
    <w:name w:val="EPAG 1 Kaitel Titel"/>
    <w:basedOn w:val="berschrift1"/>
    <w:uiPriority w:val="99"/>
    <w:rsid w:val="006C6FE0"/>
    <w:pPr>
      <w:numPr>
        <w:numId w:val="1"/>
      </w:numPr>
    </w:pPr>
    <w:rPr>
      <w:rFonts w:ascii="Calibri" w:hAnsi="Calibri"/>
      <w:color w:val="auto"/>
    </w:rPr>
  </w:style>
  <w:style w:type="paragraph" w:customStyle="1" w:styleId="EPAG11KapitelSubtitel">
    <w:name w:val="EPAG 1.1. Kapitel Subtitel"/>
    <w:basedOn w:val="berschrift2"/>
    <w:uiPriority w:val="99"/>
    <w:rsid w:val="006C6FE0"/>
    <w:pPr>
      <w:ind w:left="330" w:hanging="330"/>
    </w:pPr>
    <w:rPr>
      <w:i/>
    </w:rPr>
  </w:style>
  <w:style w:type="paragraph" w:styleId="Kopfzeile">
    <w:name w:val="header"/>
    <w:basedOn w:val="Standard"/>
    <w:link w:val="KopfzeileZchn"/>
    <w:uiPriority w:val="99"/>
    <w:semiHidden/>
    <w:rsid w:val="006F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F47B3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6F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F47B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F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F47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104D8D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EB0BC5"/>
    <w:rPr>
      <w:rFonts w:cs="Times New Roman"/>
      <w:color w:val="0000FF"/>
      <w:u w:val="single"/>
    </w:rPr>
  </w:style>
  <w:style w:type="paragraph" w:customStyle="1" w:styleId="EPAGAusknfte">
    <w:name w:val="EPAG Auskünfte"/>
    <w:basedOn w:val="Standard"/>
    <w:uiPriority w:val="99"/>
    <w:rsid w:val="003F6068"/>
    <w:pPr>
      <w:spacing w:after="0"/>
    </w:pPr>
    <w:rPr>
      <w:sz w:val="16"/>
    </w:rPr>
  </w:style>
  <w:style w:type="paragraph" w:customStyle="1" w:styleId="EPAGAusknftefett">
    <w:name w:val="EPAG Auskünfte fett"/>
    <w:basedOn w:val="Standard"/>
    <w:next w:val="Standard"/>
    <w:uiPriority w:val="99"/>
    <w:rsid w:val="003F6068"/>
    <w:pPr>
      <w:spacing w:after="0"/>
    </w:pPr>
    <w:rPr>
      <w:b/>
      <w:sz w:val="16"/>
    </w:rPr>
  </w:style>
  <w:style w:type="paragraph" w:customStyle="1" w:styleId="EPAGDokument">
    <w:name w:val="EPAG Dokument"/>
    <w:basedOn w:val="Standard"/>
    <w:next w:val="EPAGAusknfte"/>
    <w:uiPriority w:val="99"/>
    <w:rsid w:val="003F6068"/>
    <w:pPr>
      <w:spacing w:before="160" w:after="0"/>
    </w:pPr>
    <w:rPr>
      <w:rFonts w:ascii="Arial" w:hAnsi="Arial"/>
      <w:b/>
      <w:sz w:val="16"/>
    </w:rPr>
  </w:style>
  <w:style w:type="table" w:styleId="Tabellenraster">
    <w:name w:val="Table Grid"/>
    <w:basedOn w:val="NormaleTabelle"/>
    <w:uiPriority w:val="99"/>
    <w:rsid w:val="003F60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rsid w:val="008F148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erprice-partners.ch/proki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Anmeldung unserer Baustoffanlage für ProKiBe 2</vt:lpstr>
      <vt:lpstr>Anmeldung unserer Baustoffanlage für ProKiBe 2</vt:lpstr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unserer Baustoffanlage für ProKiBe 2</dc:title>
  <dc:subject/>
  <dc:creator>MAZ</dc:creator>
  <cp:keywords/>
  <dc:description/>
  <cp:lastModifiedBy>Sara Messina</cp:lastModifiedBy>
  <cp:revision>3</cp:revision>
  <cp:lastPrinted>2017-11-02T11:57:00Z</cp:lastPrinted>
  <dcterms:created xsi:type="dcterms:W3CDTF">2019-09-24T06:48:00Z</dcterms:created>
  <dcterms:modified xsi:type="dcterms:W3CDTF">2019-09-24T06:55:00Z</dcterms:modified>
</cp:coreProperties>
</file>